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eastAsiaTheme="minorEastAsia"/>
          <w:b/>
          <w:bCs/>
          <w:color w:val="auto"/>
          <w:sz w:val="32"/>
          <w:szCs w:val="32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lang w:eastAsia="zh-CN"/>
        </w:rPr>
        <w:t>加强物业业务培训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 w:val="32"/>
          <w:szCs w:val="32"/>
          <w:lang w:eastAsia="zh-CN"/>
        </w:rPr>
        <w:t>提高物业服务质量</w:t>
      </w:r>
      <w:bookmarkStart w:id="3" w:name="_GoBack"/>
      <w:bookmarkEnd w:id="3"/>
    </w:p>
    <w:p>
      <w:pPr>
        <w:spacing w:line="480" w:lineRule="exact"/>
        <w:jc w:val="center"/>
        <w:rPr>
          <w:rFonts w:hint="eastAsia" w:eastAsiaTheme="minorEastAsia"/>
          <w:color w:val="auto"/>
          <w:sz w:val="28"/>
          <w:szCs w:val="28"/>
          <w:lang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</w:rPr>
        <w:t>南川区物业行业业务培训会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>纪实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南川区物业协会进一步为了提升全区物业行业的整体服务素质，推进全区物业行业健康持续稳步发展。</w:t>
      </w:r>
      <w:r>
        <w:rPr>
          <w:rFonts w:hint="eastAsia"/>
          <w:color w:val="auto"/>
          <w:sz w:val="28"/>
          <w:szCs w:val="28"/>
        </w:rPr>
        <w:t>为进一步加强我区物业行业服务企业的法治意识、提高依法服务水平，建设平安小区。</w:t>
      </w:r>
      <w:r>
        <w:rPr>
          <w:rFonts w:hint="eastAsia"/>
          <w:color w:val="auto"/>
          <w:sz w:val="28"/>
          <w:szCs w:val="28"/>
          <w:lang w:eastAsia="zh-CN"/>
        </w:rPr>
        <w:t>为进一步</w:t>
      </w:r>
      <w:r>
        <w:rPr>
          <w:rFonts w:hint="eastAsia"/>
          <w:color w:val="auto"/>
          <w:sz w:val="28"/>
          <w:szCs w:val="28"/>
        </w:rPr>
        <w:t>加强综合技能和综合业务水平提升，建设好幸福小区 。</w:t>
      </w:r>
      <w:r>
        <w:rPr>
          <w:rFonts w:hint="eastAsia"/>
          <w:color w:val="auto"/>
          <w:sz w:val="28"/>
          <w:szCs w:val="28"/>
          <w:lang w:eastAsia="zh-CN"/>
        </w:rPr>
        <w:t>为进一步</w:t>
      </w:r>
      <w:r>
        <w:rPr>
          <w:rFonts w:hint="eastAsia"/>
          <w:color w:val="auto"/>
          <w:sz w:val="28"/>
          <w:szCs w:val="28"/>
        </w:rPr>
        <w:t>加强小区环境的安全管理，提升业主的安全感</w:t>
      </w:r>
      <w:r>
        <w:rPr>
          <w:rFonts w:hint="eastAsia"/>
          <w:color w:val="auto"/>
          <w:sz w:val="28"/>
          <w:szCs w:val="28"/>
          <w:lang w:eastAsia="zh-CN"/>
        </w:rPr>
        <w:t>。于</w:t>
      </w:r>
      <w:r>
        <w:rPr>
          <w:rFonts w:hint="eastAsia"/>
          <w:color w:val="auto"/>
          <w:sz w:val="28"/>
          <w:szCs w:val="28"/>
        </w:rPr>
        <w:t>2023年3月2日</w:t>
      </w:r>
      <w:r>
        <w:rPr>
          <w:rFonts w:hint="eastAsia"/>
          <w:color w:val="auto"/>
          <w:sz w:val="28"/>
          <w:szCs w:val="28"/>
          <w:lang w:eastAsia="zh-CN"/>
        </w:rPr>
        <w:t>在</w:t>
      </w:r>
      <w:r>
        <w:rPr>
          <w:rFonts w:hint="eastAsia"/>
          <w:color w:val="auto"/>
          <w:sz w:val="28"/>
          <w:szCs w:val="28"/>
        </w:rPr>
        <w:t>区商务中心二楼党政会议室</w:t>
      </w:r>
      <w:r>
        <w:rPr>
          <w:rFonts w:hint="eastAsia"/>
          <w:color w:val="auto"/>
          <w:sz w:val="28"/>
          <w:szCs w:val="28"/>
          <w:lang w:eastAsia="zh-CN"/>
        </w:rPr>
        <w:t>对全区物业小区项目经理进行专业培训</w:t>
      </w:r>
      <w:r>
        <w:rPr>
          <w:rFonts w:hint="eastAsia"/>
          <w:color w:val="auto"/>
          <w:sz w:val="28"/>
          <w:szCs w:val="28"/>
        </w:rPr>
        <w:t>。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</w:rPr>
      </w:pP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124460</wp:posOffset>
            </wp:positionV>
            <wp:extent cx="5226685" cy="3695700"/>
            <wp:effectExtent l="0" t="0" r="12065" b="0"/>
            <wp:wrapNone/>
            <wp:docPr id="3" name="图片 3" descr="微信图片_20230303081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03081032(1)"/>
                    <pic:cNvPicPr>
                      <a:picLocks noChangeAspect="1"/>
                    </pic:cNvPicPr>
                  </pic:nvPicPr>
                  <pic:blipFill>
                    <a:blip r:embed="rId5"/>
                    <a:srcRect l="505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8"/>
          <w:szCs w:val="28"/>
        </w:rPr>
        <w:t xml:space="preserve"> 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</w:rPr>
      </w:pPr>
    </w:p>
    <w:p>
      <w:pPr>
        <w:spacing w:line="600" w:lineRule="exact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960" w:firstLineChars="300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</w:p>
    <w:p>
      <w:pPr>
        <w:spacing w:line="600" w:lineRule="exact"/>
        <w:ind w:firstLine="960" w:firstLineChars="300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南川区物业行业业务培训会场</w:t>
      </w: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物业行业参会的有</w:t>
      </w:r>
      <w:r>
        <w:rPr>
          <w:rFonts w:hint="eastAsia"/>
          <w:color w:val="auto"/>
          <w:sz w:val="28"/>
          <w:szCs w:val="28"/>
        </w:rPr>
        <w:t>物业行业委员会党委全体委员、17个支部委员会书记，区物业协会理事会和监事会全体人员，各物业小区的项目负责人约计200人。</w:t>
      </w:r>
    </w:p>
    <w:p>
      <w:pPr>
        <w:spacing w:line="600" w:lineRule="exact"/>
        <w:rPr>
          <w:rFonts w:hint="eastAsia"/>
          <w:color w:val="auto"/>
          <w:sz w:val="28"/>
          <w:szCs w:val="28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323850</wp:posOffset>
            </wp:positionV>
            <wp:extent cx="5273040" cy="2804160"/>
            <wp:effectExtent l="0" t="0" r="3810" b="15240"/>
            <wp:wrapNone/>
            <wp:docPr id="4" name="图片 4" descr="IMG_9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79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南川区物业协会会长陈发于主持培训会</w:t>
      </w: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t>会议由南川区物业协会会长陈发于主持，</w:t>
      </w:r>
      <w:bookmarkStart w:id="0" w:name="OLE_LINK1"/>
      <w:r>
        <w:rPr>
          <w:rFonts w:hint="eastAsia"/>
          <w:color w:val="auto"/>
          <w:sz w:val="28"/>
          <w:szCs w:val="28"/>
          <w:lang w:eastAsia="zh-CN"/>
        </w:rPr>
        <w:t>区住建委</w:t>
      </w:r>
      <w:r>
        <w:rPr>
          <w:rFonts w:hint="eastAsia"/>
          <w:color w:val="auto"/>
          <w:sz w:val="28"/>
          <w:szCs w:val="28"/>
        </w:rPr>
        <w:t>唐振洪科长</w:t>
      </w:r>
      <w:bookmarkEnd w:id="0"/>
      <w:r>
        <w:rPr>
          <w:rFonts w:hint="eastAsia"/>
          <w:color w:val="auto"/>
          <w:sz w:val="28"/>
          <w:szCs w:val="28"/>
        </w:rPr>
        <w:t>、</w:t>
      </w:r>
      <w:bookmarkStart w:id="1" w:name="OLE_LINK2"/>
      <w:r>
        <w:rPr>
          <w:rFonts w:hint="eastAsia"/>
          <w:color w:val="auto"/>
          <w:sz w:val="28"/>
          <w:szCs w:val="28"/>
          <w:lang w:eastAsia="zh-CN"/>
        </w:rPr>
        <w:t>区人民法院</w:t>
      </w:r>
      <w:r>
        <w:rPr>
          <w:rFonts w:hint="eastAsia"/>
          <w:color w:val="auto"/>
          <w:sz w:val="28"/>
          <w:szCs w:val="28"/>
        </w:rPr>
        <w:t>杨宝黎庭长</w:t>
      </w:r>
      <w:bookmarkEnd w:id="1"/>
      <w:r>
        <w:rPr>
          <w:rFonts w:hint="eastAsia"/>
          <w:color w:val="auto"/>
          <w:sz w:val="28"/>
          <w:szCs w:val="28"/>
        </w:rPr>
        <w:t>、</w:t>
      </w:r>
      <w:r>
        <w:rPr>
          <w:rFonts w:hint="eastAsia"/>
          <w:color w:val="auto"/>
          <w:sz w:val="28"/>
          <w:szCs w:val="28"/>
          <w:lang w:eastAsia="zh-CN"/>
        </w:rPr>
        <w:t>区市场监管局</w:t>
      </w:r>
      <w:r>
        <w:rPr>
          <w:rFonts w:hint="eastAsia"/>
          <w:color w:val="auto"/>
          <w:sz w:val="28"/>
          <w:szCs w:val="28"/>
        </w:rPr>
        <w:t>向姜霖科长、</w:t>
      </w:r>
      <w:r>
        <w:rPr>
          <w:rFonts w:hint="eastAsia"/>
          <w:color w:val="auto"/>
          <w:sz w:val="28"/>
          <w:szCs w:val="28"/>
          <w:lang w:eastAsia="zh-CN"/>
        </w:rPr>
        <w:t>区物业协会法律顾问</w:t>
      </w:r>
      <w:r>
        <w:rPr>
          <w:rFonts w:hint="eastAsia"/>
          <w:color w:val="auto"/>
          <w:sz w:val="28"/>
          <w:szCs w:val="28"/>
        </w:rPr>
        <w:t>陈桂禄律师</w:t>
      </w:r>
      <w:r>
        <w:rPr>
          <w:rFonts w:hint="eastAsia"/>
          <w:color w:val="auto"/>
          <w:sz w:val="28"/>
          <w:szCs w:val="28"/>
          <w:lang w:eastAsia="zh-CN"/>
        </w:rPr>
        <w:t>分别对物业业务知识、服务要求，物业怎样开展依法服务、特种设施设备安全、小区安全管理等方面进行了培训。</w:t>
      </w:r>
    </w:p>
    <w:p>
      <w:pPr>
        <w:spacing w:line="600" w:lineRule="exact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57150</wp:posOffset>
            </wp:positionV>
            <wp:extent cx="5265420" cy="3004185"/>
            <wp:effectExtent l="0" t="0" r="11430" b="5715"/>
            <wp:wrapNone/>
            <wp:docPr id="6" name="图片 6" descr="IMG_9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78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840" w:firstLineChars="3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640" w:firstLineChars="200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区住建委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</w:rPr>
        <w:t>唐振洪科长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对业务知识进行培训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t>区住建委</w:t>
      </w:r>
      <w:r>
        <w:rPr>
          <w:rFonts w:hint="eastAsia"/>
          <w:color w:val="auto"/>
          <w:sz w:val="28"/>
          <w:szCs w:val="28"/>
        </w:rPr>
        <w:t>唐振洪科长</w:t>
      </w:r>
      <w:r>
        <w:rPr>
          <w:rFonts w:hint="eastAsia"/>
          <w:color w:val="auto"/>
          <w:sz w:val="28"/>
          <w:szCs w:val="28"/>
          <w:lang w:eastAsia="zh-CN"/>
        </w:rPr>
        <w:t>在培训会上对</w:t>
      </w:r>
      <w:r>
        <w:rPr>
          <w:rFonts w:hint="eastAsia"/>
          <w:color w:val="auto"/>
          <w:sz w:val="28"/>
          <w:szCs w:val="28"/>
          <w:lang w:val="en-US" w:eastAsia="zh-CN"/>
        </w:rPr>
        <w:t>2022年全区物业工作进行了总结，一针见血地指出，去年部分企业在品质提高工作上机制不完善，物业服务质量和物业收费不匹配，接房时有矛盾纠纷发生，新的一年应加以改正。要求物业企业今年要加强提升服务质量，提高服务水平；加强物业企业服务质量评定工作，建立淘汰制度；继续开展红色物业建设工作，评选一批红色星级物业服务企业；加强落实安全责任，提高小区业主的安全感；加强创文工作的稳步推进，确保创文成果，实现验收通过；加强物业矛盾纠纷的排查，解决好物矛纠纷，保证行业稳定。</w:t>
      </w:r>
    </w:p>
    <w:p>
      <w:pPr>
        <w:spacing w:line="600" w:lineRule="exact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273040" cy="3408045"/>
            <wp:effectExtent l="0" t="0" r="3810" b="1905"/>
            <wp:wrapNone/>
            <wp:docPr id="7" name="图片 7" descr="IMG_9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7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640" w:firstLineChars="200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区人民法院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</w:rPr>
        <w:t>杨宝黎庭长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对法律知识进行培训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t>区人民法院</w:t>
      </w:r>
      <w:r>
        <w:rPr>
          <w:rFonts w:hint="eastAsia"/>
          <w:color w:val="auto"/>
          <w:sz w:val="28"/>
          <w:szCs w:val="28"/>
        </w:rPr>
        <w:t>杨宝黎庭长</w:t>
      </w:r>
      <w:r>
        <w:rPr>
          <w:rFonts w:hint="eastAsia"/>
          <w:color w:val="auto"/>
          <w:sz w:val="28"/>
          <w:szCs w:val="28"/>
          <w:lang w:eastAsia="zh-CN"/>
        </w:rPr>
        <w:t>在培训会上对全区的物矛纠纷现状进行了通报。要求物业企业要两手抓，一是</w:t>
      </w:r>
      <w:bookmarkStart w:id="2" w:name="OLE_LINK3"/>
      <w:r>
        <w:rPr>
          <w:rFonts w:hint="eastAsia"/>
          <w:color w:val="auto"/>
          <w:sz w:val="28"/>
          <w:szCs w:val="28"/>
          <w:lang w:eastAsia="zh-CN"/>
        </w:rPr>
        <w:t>抓</w:t>
      </w:r>
      <w:bookmarkEnd w:id="2"/>
      <w:r>
        <w:rPr>
          <w:rFonts w:hint="eastAsia"/>
          <w:color w:val="auto"/>
          <w:sz w:val="28"/>
          <w:szCs w:val="28"/>
          <w:lang w:eastAsia="zh-CN"/>
        </w:rPr>
        <w:t>好物业合同约定的服务事项和工作，把物业服务与所收服务费标准实现基本一致，二是抓物矛纠纷排查和诉前调解工作，以调解为主诉讼为辅开展工作。今年将开展诉前对物业小区的服务质量评定工作，把专家评定报告作为法院判决时的重要参考依据。会上还进行了互动提问解答，对物业企业提出的问题进行了现场解答。</w:t>
      </w:r>
    </w:p>
    <w:p>
      <w:pPr>
        <w:spacing w:line="600" w:lineRule="exact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133350</wp:posOffset>
            </wp:positionV>
            <wp:extent cx="5270500" cy="3804285"/>
            <wp:effectExtent l="0" t="0" r="6350" b="5715"/>
            <wp:wrapNone/>
            <wp:docPr id="8" name="图片 8" descr="IMG_97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78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jc w:val="center"/>
        <w:rPr>
          <w:rFonts w:hint="eastAsia"/>
          <w:color w:val="FF0000"/>
          <w:sz w:val="28"/>
          <w:szCs w:val="28"/>
          <w:lang w:eastAsia="zh-CN"/>
        </w:rPr>
      </w:pPr>
    </w:p>
    <w:p>
      <w:pPr>
        <w:spacing w:line="600" w:lineRule="exact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区市场监管局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</w:rPr>
        <w:t>向姜霖科长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对特种设备安全进行培训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t>区市场监管局</w:t>
      </w:r>
      <w:r>
        <w:rPr>
          <w:rFonts w:hint="eastAsia"/>
          <w:color w:val="auto"/>
          <w:sz w:val="28"/>
          <w:szCs w:val="28"/>
        </w:rPr>
        <w:t>向姜霖科长</w:t>
      </w:r>
      <w:r>
        <w:rPr>
          <w:rFonts w:hint="eastAsia"/>
          <w:color w:val="auto"/>
          <w:sz w:val="28"/>
          <w:szCs w:val="28"/>
          <w:lang w:eastAsia="zh-CN"/>
        </w:rPr>
        <w:t>在培训会上对小区的特种设备电梯安全进行讲解。从电梯的安全重要性、特殊性进行了培训讲解，要求物业小区对电梯的维护维修一定要有专业队伍，并按规定进行检查、检测决不马虎，同时加强电梯易燃物品、电动车运载、电梯井设备房通风、密封等相关安全知识进行讲解，目的是确保电梯不发生安全事故。</w:t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-609600</wp:posOffset>
            </wp:positionV>
            <wp:extent cx="5267960" cy="2939415"/>
            <wp:effectExtent l="0" t="0" r="8890" b="13335"/>
            <wp:wrapNone/>
            <wp:docPr id="9" name="图片 9" descr="IMG_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7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ind w:firstLine="560" w:firstLineChars="200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rPr>
          <w:rFonts w:hint="eastAsia"/>
          <w:color w:val="auto"/>
          <w:sz w:val="28"/>
          <w:szCs w:val="28"/>
          <w:lang w:eastAsia="zh-CN"/>
        </w:rPr>
      </w:pPr>
    </w:p>
    <w:p>
      <w:pPr>
        <w:spacing w:line="600" w:lineRule="exact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</w:p>
    <w:p>
      <w:pPr>
        <w:spacing w:line="600" w:lineRule="exact"/>
        <w:jc w:val="center"/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</w:pP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物业协会法律顾问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</w:rPr>
        <w:t>陈桂禄律师</w:t>
      </w:r>
      <w:r>
        <w:rPr>
          <w:rFonts w:hint="eastAsia" w:ascii="华文新魏" w:hAnsi="华文新魏" w:eastAsia="华文新魏" w:cs="华文新魏"/>
          <w:color w:val="FF0000"/>
          <w:sz w:val="32"/>
          <w:szCs w:val="32"/>
          <w:lang w:eastAsia="zh-CN"/>
        </w:rPr>
        <w:t>对物业安全进行培训</w:t>
      </w:r>
    </w:p>
    <w:p>
      <w:pPr>
        <w:spacing w:line="600" w:lineRule="exact"/>
        <w:ind w:firstLine="560" w:firstLineChars="200"/>
        <w:jc w:val="both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eastAsia="zh-CN"/>
        </w:rPr>
        <w:t>物业协会法律顾问</w:t>
      </w:r>
      <w:r>
        <w:rPr>
          <w:rFonts w:hint="eastAsia"/>
          <w:color w:val="auto"/>
          <w:sz w:val="28"/>
          <w:szCs w:val="28"/>
        </w:rPr>
        <w:t>陈桂禄律师</w:t>
      </w:r>
      <w:r>
        <w:rPr>
          <w:rFonts w:hint="eastAsia"/>
          <w:color w:val="auto"/>
          <w:sz w:val="28"/>
          <w:szCs w:val="28"/>
          <w:lang w:eastAsia="zh-CN"/>
        </w:rPr>
        <w:t>在培训会上对易发安全事故的小区环境安全、小区内的安全人身安全、设施设备、防火、防电、天然气使用、高空抛物、外墙、广告安全等的注意事项，发生安全事故的处置方法分别进行了培训。</w:t>
      </w:r>
    </w:p>
    <w:p>
      <w:pPr>
        <w:spacing w:line="600" w:lineRule="exact"/>
        <w:ind w:firstLine="560" w:firstLineChars="20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 xml:space="preserve">                       </w:t>
      </w:r>
    </w:p>
    <w:p>
      <w:pPr>
        <w:spacing w:line="600" w:lineRule="exact"/>
        <w:ind w:firstLine="4200" w:firstLineChars="1500"/>
        <w:jc w:val="both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重庆市南川区物业协会</w:t>
      </w:r>
    </w:p>
    <w:p>
      <w:pPr>
        <w:spacing w:line="600" w:lineRule="exact"/>
        <w:ind w:firstLine="560" w:firstLineChars="200"/>
        <w:jc w:val="both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 xml:space="preserve">                             2023年3月2日</w:t>
      </w:r>
    </w:p>
    <w:p>
      <w:pPr>
        <w:spacing w:line="640" w:lineRule="exact"/>
        <w:rPr>
          <w:b/>
          <w:bCs/>
          <w:color w:val="auto"/>
          <w:sz w:val="28"/>
          <w:szCs w:val="28"/>
        </w:rPr>
      </w:pPr>
    </w:p>
    <w:p>
      <w:pPr>
        <w:spacing w:line="640" w:lineRule="exact"/>
        <w:rPr>
          <w:b/>
          <w:bCs/>
          <w:color w:val="auto"/>
          <w:sz w:val="28"/>
          <w:szCs w:val="28"/>
        </w:rPr>
      </w:pPr>
    </w:p>
    <w:p>
      <w:pPr>
        <w:spacing w:line="480" w:lineRule="exact"/>
        <w:rPr>
          <w:b/>
          <w:bCs/>
          <w:color w:val="auto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xOTA1OGNlMGMxMDQ0ZWI0ZTc4NzhiZWE3MjY5ZDQifQ=="/>
    <w:docVar w:name="KSO_WPS_MARK_KEY" w:val="eb5c7535-295b-4f6f-8bdc-6115f1233bc3"/>
  </w:docVars>
  <w:rsids>
    <w:rsidRoot w:val="77B17D92"/>
    <w:rsid w:val="00350645"/>
    <w:rsid w:val="003B682D"/>
    <w:rsid w:val="00D9762F"/>
    <w:rsid w:val="09155A79"/>
    <w:rsid w:val="16730284"/>
    <w:rsid w:val="16846935"/>
    <w:rsid w:val="18A6110C"/>
    <w:rsid w:val="194F322A"/>
    <w:rsid w:val="1F6317DE"/>
    <w:rsid w:val="1FB931AC"/>
    <w:rsid w:val="22C74CA2"/>
    <w:rsid w:val="2F230642"/>
    <w:rsid w:val="39335925"/>
    <w:rsid w:val="3DBD0A2E"/>
    <w:rsid w:val="3FC61BC1"/>
    <w:rsid w:val="40A77E5F"/>
    <w:rsid w:val="43016A94"/>
    <w:rsid w:val="49634005"/>
    <w:rsid w:val="4B2F5F97"/>
    <w:rsid w:val="4BBA580D"/>
    <w:rsid w:val="5026199F"/>
    <w:rsid w:val="5086682B"/>
    <w:rsid w:val="50D650BC"/>
    <w:rsid w:val="5A33532D"/>
    <w:rsid w:val="5BC052E6"/>
    <w:rsid w:val="5C2514B0"/>
    <w:rsid w:val="618867A1"/>
    <w:rsid w:val="659267B1"/>
    <w:rsid w:val="65F00576"/>
    <w:rsid w:val="69373465"/>
    <w:rsid w:val="726227FC"/>
    <w:rsid w:val="774E77F3"/>
    <w:rsid w:val="778B480A"/>
    <w:rsid w:val="77B1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1186</Words>
  <Characters>1198</Characters>
  <Lines>12</Lines>
  <Paragraphs>3</Paragraphs>
  <TotalTime>8</TotalTime>
  <ScaleCrop>false</ScaleCrop>
  <LinksUpToDate>false</LinksUpToDate>
  <CharactersWithSpaces>1255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2023-02-28T06:58:00Z</dcterms:created>
  <dc:creator>继祥</dc:creator>
  <cp:lastModifiedBy>继祥</cp:lastModifiedBy>
  <cp:lastPrinted>2023-02-28T05:19:00Z</cp:lastPrinted>
  <dcterms:modified xsi:type="dcterms:W3CDTF">2023-03-03T08:31:52Z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9421351B9C374F8BB1B0E834846F0428</vt:lpwstr>
  </property>
</Properties>
</file>